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8000" cy="907200"/>
            <wp:effectExtent l="0" t="0" r="7620" b="7620"/>
            <wp:wrapThrough wrapText="bothSides">
              <wp:wrapPolygon edited="0">
                <wp:start x="9263" y="0"/>
                <wp:lineTo x="1182" y="4084"/>
                <wp:lineTo x="0" y="4992"/>
                <wp:lineTo x="0" y="19966"/>
                <wp:lineTo x="2168" y="21328"/>
                <wp:lineTo x="9066" y="21328"/>
                <wp:lineTo x="11628" y="21328"/>
                <wp:lineTo x="16161" y="21328"/>
                <wp:lineTo x="21482" y="17697"/>
                <wp:lineTo x="21482" y="5899"/>
                <wp:lineTo x="18723" y="4084"/>
                <wp:lineTo x="11431" y="0"/>
                <wp:lineTo x="926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B14C2" w:rsidRPr="005B14C2" w:rsidRDefault="005B14C2" w:rsidP="0033549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B14C2" w:rsidRDefault="005B14C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0E2" w:rsidRDefault="00E160E2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6979" w:rsidRDefault="00AC6979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แบบฟอร์มและ</w:t>
      </w:r>
      <w:r w:rsidR="00E6618B"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องค์ประกอบของโครงการวิจัย</w:t>
      </w:r>
    </w:p>
    <w:p w:rsidR="00335499" w:rsidRDefault="00AC6979" w:rsidP="003354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สำหรับยื่นเสนอเพื่อขอรับการพิจารณารับองจริยธรรมการวิจัยในมนุษย์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6618B"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อ้างอิงจาก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</w:rPr>
        <w:t>ICH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</w:rPr>
        <w:t>GCP</w:t>
      </w:r>
      <w:r w:rsidR="00E6618B" w:rsidRPr="00E6618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35499" w:rsidRDefault="00E6618B" w:rsidP="005B14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18B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ผู้วิจัยต้องเสนอโครงการวิจัยที่มีองค์ประกอบต่อไปนี้</w:t>
      </w:r>
    </w:p>
    <w:p w:rsidR="005B14C2" w:rsidRPr="005B14C2" w:rsidRDefault="005B14C2" w:rsidP="005B14C2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E6618B" w:rsidRPr="00DC7158" w:rsidRDefault="00E6618B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1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General information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E6618B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8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……………………………………………………………………………………………………………………...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w:rsidR="00124899" w:rsidRDefault="00124899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24899" w:rsidRDefault="00124899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Protocol title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w:rsidR="00124899" w:rsidRDefault="00124899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1114" w:rsidRDefault="00F91114" w:rsidP="00F911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6FE">
        <w:rPr>
          <w:rFonts w:ascii="TH SarabunPSK" w:hAnsi="TH SarabunPSK" w:cs="TH SarabunPSK" w:hint="cs"/>
          <w:sz w:val="32"/>
          <w:szCs w:val="32"/>
          <w:cs/>
        </w:rPr>
        <w:t>ชื่อผู้วิจัยและคณะ</w:t>
      </w:r>
      <w:r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6FE">
        <w:rPr>
          <w:rFonts w:ascii="TH SarabunPSK" w:hAnsi="TH SarabunPSK" w:cs="TH SarabunPSK" w:hint="cs"/>
          <w:sz w:val="32"/>
          <w:szCs w:val="32"/>
          <w:cs/>
        </w:rPr>
        <w:t>พร้อมสถานที่ติดต่อและหมายเลขโทรศัพท์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Investigators</w:t>
      </w:r>
      <w:r>
        <w:rPr>
          <w:rFonts w:ascii="TH SarabunPSK" w:hAnsi="TH SarabunPSK" w:cs="TH SarabunPSK"/>
          <w:sz w:val="32"/>
          <w:szCs w:val="32"/>
          <w:cs/>
        </w:rPr>
        <w:t xml:space="preserve">’ </w:t>
      </w:r>
      <w:r>
        <w:rPr>
          <w:rFonts w:ascii="TH SarabunPSK" w:hAnsi="TH SarabunPSK" w:cs="TH SarabunPSK"/>
          <w:sz w:val="32"/>
          <w:szCs w:val="32"/>
        </w:rPr>
        <w:t>information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F356FE">
        <w:rPr>
          <w:rFonts w:ascii="TH SarabunPSK" w:hAnsi="TH SarabunPSK" w:cs="TH SarabunPSK"/>
          <w:sz w:val="32"/>
          <w:szCs w:val="32"/>
        </w:rPr>
        <w:t>name, title, address and telephone number</w:t>
      </w:r>
      <w:r w:rsidRPr="00F356FE">
        <w:rPr>
          <w:rFonts w:ascii="TH SarabunPSK" w:hAnsi="TH SarabunPSK" w:cs="TH SarabunPSK"/>
          <w:sz w:val="32"/>
          <w:szCs w:val="32"/>
          <w:cs/>
        </w:rPr>
        <w:t>)</w:t>
      </w:r>
    </w:p>
    <w:p w:rsidR="00F91114" w:rsidRDefault="00F91114" w:rsidP="00F911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……………………………………………………………………………….……………………………………………………………..</w:t>
      </w:r>
    </w:p>
    <w:p w:rsidR="00F91114" w:rsidRDefault="00F91114" w:rsidP="00F911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w:rsidR="00F91114" w:rsidRPr="00F91114" w:rsidRDefault="00F91114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24899" w:rsidRDefault="00E6618B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 w:hint="cs"/>
          <w:sz w:val="32"/>
          <w:szCs w:val="32"/>
          <w:cs/>
        </w:rPr>
        <w:t>ผู้ให้ทุนพร้อมสถานที่ติดต่อและหมายเลขโทรศัพท์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Sponsor information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C7158">
        <w:rPr>
          <w:rFonts w:ascii="TH SarabunPSK" w:hAnsi="TH SarabunPSK" w:cs="TH SarabunPSK"/>
          <w:sz w:val="32"/>
          <w:szCs w:val="32"/>
        </w:rPr>
        <w:t xml:space="preserve">name, title, address and </w:t>
      </w:r>
      <w:r>
        <w:rPr>
          <w:rFonts w:ascii="TH SarabunPSK" w:hAnsi="TH SarabunPSK" w:cs="TH SarabunPSK"/>
          <w:sz w:val="32"/>
          <w:szCs w:val="32"/>
        </w:rPr>
        <w:t>telephone number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4899" w:rsidRDefault="00124899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……………………………………………………………………………….……………………………………………………………..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Pr="00DC7158" w:rsidRDefault="00E6618B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2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หลักการและเหตุผลที่มาของการวิจัย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Background and Rational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E6618B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 w:hint="cs"/>
          <w:sz w:val="32"/>
          <w:szCs w:val="32"/>
          <w:cs/>
        </w:rPr>
        <w:t>เหตุผลที่ต้องทำวิจัย</w:t>
      </w:r>
    </w:p>
    <w:p w:rsidR="00124899" w:rsidRDefault="00124899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……………………………………………………………………………….……………………………………………………………..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Default="00E6618B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Objectives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4899" w:rsidRDefault="00124899" w:rsidP="00124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 …………………………………………………………………………………………………………………………………………..</w:t>
      </w:r>
    </w:p>
    <w:p w:rsidR="00124899" w:rsidRPr="00DC7158" w:rsidRDefault="00124899" w:rsidP="001248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</w:t>
      </w:r>
      <w:r w:rsidR="008D5773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Pr="00DC7158" w:rsidRDefault="00E6618B" w:rsidP="008D57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การออกแบบการวิจัย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Design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ผู้วิจัยควรระบุรายละเอียดการออกแบบวิจัยดังต่อไปนี้</w:t>
      </w:r>
    </w:p>
    <w:p w:rsidR="00E6618B" w:rsidRDefault="00E6618B" w:rsidP="00E6618B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ชนิดของการวิจัย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type of study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Retrospective study, Randomized controlled trial, Quasi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 xml:space="preserve">experimental study, Observational study, Descriptive study, Participant observation, Action research, Longitudinal study, Cohort study </w:t>
      </w:r>
      <w:r w:rsidRPr="005B14C2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เป็นต้น</w:t>
      </w:r>
    </w:p>
    <w:p w:rsidR="00053C82" w:rsidRDefault="00053C82" w:rsidP="00E6618B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กรอบแนวคิด</w:t>
      </w:r>
    </w:p>
    <w:p w:rsidR="00053C82" w:rsidRPr="005B14C2" w:rsidRDefault="00053C82" w:rsidP="00E6618B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-  นิยามศัพท์ (ถ้ามี)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selection and allocation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เกณฑ์การคัดผู้เข้าร่วมการวิจัยออก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Exclusion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เกณฑ์การยุติการเข้าร่วมการวิจัย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Termination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การจัดผู้เข้าร่วมการวิจัยเข้ากลุ่ม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allocation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 calculation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ระบุที่มาของขนาดตัวอย่างด้วย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ถ้าใช้สูตรสำเร็จให้ระบุค่าตัวแปรที่แทนค่าในสูตรด้วย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การดำเนินการหากผู้เข้าร่วมการวิจัยถอนตัวออกจากการวิจัย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8"/>
          <w:sz w:val="32"/>
          <w:szCs w:val="32"/>
        </w:rPr>
        <w:t>Subject withdrawal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ไม่ว่าจะเป็นการถอนตัวของผู้เข้าร่วมวิจัยเอง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 w:hint="cs"/>
          <w:spacing w:val="-8"/>
          <w:sz w:val="32"/>
          <w:szCs w:val="32"/>
          <w:cs/>
        </w:rPr>
        <w:t>หรือผู้วิจัยเป็นผู้ถอดถอนผู้เข้าร่วมการวิจัยออกจากการวิจัย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ความสมเหตุสมผลในการเลือกศึกษาในกลุ่มผู้อ่อนด้อยความสามารถในการตัดสินใจ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160E2" w:rsidRDefault="00E6618B" w:rsidP="00053C82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Justification for vulnerable subjects, if applicable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3381" w:rsidRPr="00DC7158" w:rsidRDefault="00603381" w:rsidP="008D57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การทบทวนวรรณกรรม</w:t>
      </w: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Pr="00DC7158" w:rsidRDefault="00603381" w:rsidP="008D57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Trial procedures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ผู้วิจัยควรระบุขั้นตอนการวิจัยดังต่อไปนี้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procedural detail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สถานที่ในการทำวิจัย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site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3013B7" w:rsidRDefault="00E6618B" w:rsidP="003013B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ระยะเวลาในการวิจัย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duration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3013B7" w:rsidRPr="003013B7" w:rsidRDefault="003013B7" w:rsidP="003013B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013B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แผนการดำเนินงานตลอด</w:t>
      </w:r>
      <w:r w:rsidRPr="003013B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ชุด</w:t>
      </w:r>
      <w:r w:rsidRPr="003013B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โครงการ</w:t>
      </w:r>
      <w:r w:rsidRPr="003013B7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</w:t>
      </w:r>
      <w:r w:rsidRPr="003013B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(ผู้วิจัยกำหนดตามแผนงานวิจัยของตัวเอง)</w:t>
      </w:r>
    </w:p>
    <w:p w:rsidR="003013B7" w:rsidRPr="003013B7" w:rsidRDefault="003013B7" w:rsidP="003013B7">
      <w:pPr>
        <w:jc w:val="both"/>
        <w:rPr>
          <w:rFonts w:ascii="TH SarabunPSK" w:eastAsia="Times New Roman" w:hAnsi="TH SarabunPSK" w:cs="TH SarabunPSK"/>
          <w:sz w:val="16"/>
          <w:szCs w:val="16"/>
          <w:lang w:eastAsia="en-US" w:bidi="ar-SA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013B7" w:rsidRPr="003013B7" w:rsidTr="003013B7">
        <w:trPr>
          <w:jc w:val="center"/>
        </w:trPr>
        <w:tc>
          <w:tcPr>
            <w:tcW w:w="2759" w:type="dxa"/>
            <w:vMerge w:val="restart"/>
            <w:vAlign w:val="center"/>
          </w:tcPr>
          <w:p w:rsidR="003013B7" w:rsidRPr="003013B7" w:rsidRDefault="003013B7" w:rsidP="003013B7">
            <w:pPr>
              <w:keepNext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013B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กิจกรรมการวิจัย</w:t>
            </w:r>
          </w:p>
        </w:tc>
        <w:tc>
          <w:tcPr>
            <w:tcW w:w="6480" w:type="dxa"/>
            <w:gridSpan w:val="12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  <w:r w:rsidRPr="0030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</w:t>
            </w:r>
            <w:r w:rsidRPr="0030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  <w:t>.</w:t>
            </w:r>
            <w:r w:rsidRPr="0030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ศ</w:t>
            </w:r>
            <w:r w:rsidRPr="00301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  <w:t xml:space="preserve">………………. </w:t>
            </w:r>
          </w:p>
        </w:tc>
      </w:tr>
      <w:tr w:rsidR="003013B7" w:rsidRPr="003013B7" w:rsidTr="003013B7">
        <w:trPr>
          <w:cantSplit/>
          <w:jc w:val="center"/>
        </w:trPr>
        <w:tc>
          <w:tcPr>
            <w:tcW w:w="2759" w:type="dxa"/>
            <w:vMerge/>
          </w:tcPr>
          <w:p w:rsidR="003013B7" w:rsidRPr="003013B7" w:rsidRDefault="003013B7" w:rsidP="003013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w:rsidR="003013B7" w:rsidRPr="003013B7" w:rsidTr="003013B7">
        <w:trPr>
          <w:cantSplit/>
          <w:jc w:val="center"/>
        </w:trPr>
        <w:tc>
          <w:tcPr>
            <w:tcW w:w="2759" w:type="dxa"/>
          </w:tcPr>
          <w:p w:rsidR="003013B7" w:rsidRPr="003013B7" w:rsidRDefault="003013B7" w:rsidP="003013B7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88"/>
              <w:jc w:val="both"/>
              <w:rPr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w:rsidR="003013B7" w:rsidRPr="003013B7" w:rsidTr="003013B7">
        <w:trPr>
          <w:cantSplit/>
          <w:jc w:val="center"/>
        </w:trPr>
        <w:tc>
          <w:tcPr>
            <w:tcW w:w="2759" w:type="dxa"/>
          </w:tcPr>
          <w:p w:rsidR="003013B7" w:rsidRPr="003013B7" w:rsidRDefault="003013B7" w:rsidP="003013B7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88"/>
              <w:jc w:val="both"/>
              <w:rPr>
                <w:rFonts w:ascii="TH SarabunPSK" w:eastAsia="Times New Roman" w:hAnsi="TH SarabunPSK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w:rsidR="003013B7" w:rsidRPr="003013B7" w:rsidTr="003013B7">
        <w:trPr>
          <w:cantSplit/>
          <w:jc w:val="center"/>
        </w:trPr>
        <w:tc>
          <w:tcPr>
            <w:tcW w:w="2759" w:type="dxa"/>
          </w:tcPr>
          <w:p w:rsidR="003013B7" w:rsidRPr="003013B7" w:rsidRDefault="003013B7" w:rsidP="003013B7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88"/>
              <w:jc w:val="both"/>
              <w:rPr>
                <w:rFonts w:ascii="TH SarabunPSK" w:eastAsia="Times New Roman" w:hAnsi="TH SarabunPSK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w:rsidR="003013B7" w:rsidRPr="003013B7" w:rsidTr="003013B7">
        <w:trPr>
          <w:cantSplit/>
          <w:jc w:val="center"/>
        </w:trPr>
        <w:tc>
          <w:tcPr>
            <w:tcW w:w="2759" w:type="dxa"/>
          </w:tcPr>
          <w:p w:rsidR="003013B7" w:rsidRPr="003013B7" w:rsidRDefault="003013B7" w:rsidP="003013B7">
            <w:pPr>
              <w:numPr>
                <w:ilvl w:val="0"/>
                <w:numId w:val="1"/>
              </w:numPr>
              <w:tabs>
                <w:tab w:val="left" w:pos="72"/>
              </w:tabs>
              <w:jc w:val="both"/>
              <w:rPr>
                <w:rFonts w:ascii="TH SarabunPSK" w:eastAsia="Times New Roman" w:hAnsi="TH SarabunPSK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w:rsidR="003013B7" w:rsidRPr="003013B7" w:rsidTr="003013B7">
        <w:trPr>
          <w:cantSplit/>
          <w:jc w:val="center"/>
        </w:trPr>
        <w:tc>
          <w:tcPr>
            <w:tcW w:w="2759" w:type="dxa"/>
          </w:tcPr>
          <w:p w:rsidR="003013B7" w:rsidRPr="003013B7" w:rsidRDefault="003013B7" w:rsidP="003013B7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H SarabunPSK" w:eastAsia="Times New Roman" w:hAnsi="TH SarabunPSK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="003013B7" w:rsidRPr="003013B7" w:rsidRDefault="003013B7" w:rsidP="003013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</w:tbl>
    <w:p w:rsidR="003013B7" w:rsidRPr="00DC7158" w:rsidRDefault="003013B7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การหยุดการดำเนินการวิจัยทั้งเฉพาะรายบุคคลที่เข้าร่วมการวิจัยและหยุดทั้งโครงการ</w:t>
      </w:r>
    </w:p>
    <w:p w:rsidR="00E6618B" w:rsidRPr="00DC7158" w:rsidRDefault="00E6618B" w:rsidP="00E6618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Discontinuation criteria for individual subjects and entire trial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เครื่องมือต่าง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ที่ใช้ในการวิจัย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lastRenderedPageBreak/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ขั้นตอนต่าง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B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ในการดำเนินการวิจัย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จะต้องระบุรายละเอียดที่ผู้เข้าร่วมวิจัยจะได้รับการปฏิบัติ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กิจกรรมที่ต้องทำ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จำนวนครั้ง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และเวลาที่ใช้</w:t>
      </w: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Pr="00DC7158" w:rsidRDefault="00603381" w:rsidP="008D57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6618B">
        <w:rPr>
          <w:rFonts w:ascii="TH SarabunPSK" w:hAnsi="TH SarabunPSK" w:cs="TH SarabunPSK" w:hint="cs"/>
          <w:sz w:val="32"/>
          <w:szCs w:val="32"/>
          <w:cs/>
        </w:rPr>
        <w:t>.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การเก็บข้อมูล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Data collection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ขอให้ส่งแบบบันทึกการเก็บข้อมูล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case record form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และ 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หรือแบบสอบถาม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questionnaire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ที่จะใช้มาให้คณะกรรมการฯ</w:t>
      </w:r>
      <w:r w:rsidR="00FB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Pr="00DC7158" w:rsidRDefault="00603381" w:rsidP="008D57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การวัดผลของการวิจัย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Outcome measurement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ผลลัพธ์หลักของการศึกษานี้คืออะไร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Primary outcome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ที่จะนำมาใช้ในการคำนวณขนาดตัวอย่าง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และผลลัพธ์อื่นๆ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>) [</w:t>
      </w:r>
      <w:r w:rsidRPr="00DC7158">
        <w:rPr>
          <w:rFonts w:ascii="TH SarabunPSK" w:hAnsi="TH SarabunPSK" w:cs="TH SarabunPSK"/>
          <w:sz w:val="32"/>
          <w:szCs w:val="32"/>
        </w:rPr>
        <w:t xml:space="preserve">Primary outcome and secondary outcome </w:t>
      </w: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if any</w:t>
      </w:r>
      <w:r w:rsidRPr="00DC7158">
        <w:rPr>
          <w:rFonts w:ascii="TH SarabunPSK" w:hAnsi="TH SarabunPSK" w:cs="TH SarabunPSK"/>
          <w:sz w:val="32"/>
          <w:szCs w:val="32"/>
          <w:cs/>
        </w:rPr>
        <w:t>)]</w:t>
      </w:r>
    </w:p>
    <w:p w:rsidR="00E6618B" w:rsidRPr="00DC7158" w:rsidRDefault="00E6618B" w:rsidP="00E6618B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การวัดประสิทธิผล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efficacy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การประเมินความปลอดภัย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safety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E6618B" w:rsidP="00E6618B">
      <w:pPr>
        <w:ind w:left="698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Statistical analysis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18B" w:rsidRPr="00DC7158" w:rsidRDefault="00603381" w:rsidP="008D57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E6618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กระบวนการเชิญชวนให้เข้าร่วมการวิจัย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Recruitment process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>
        <w:rPr>
          <w:rFonts w:ascii="TH SarabunPSK" w:hAnsi="TH SarabunPSK" w:cs="TH SarabunPSK" w:hint="cs"/>
          <w:sz w:val="32"/>
          <w:szCs w:val="32"/>
          <w:cs/>
        </w:rPr>
        <w:t>และกระบวนการขอความ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ยินยอมในการเข้าร่วมการวิจัย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Informed consent process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กระบวนการเชิญชวนให้เข้าร่วมการวิจัย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Recruitment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วิธีการที่จะเข้าถึงประชากรที่จะเชิญชวนให้เข้าร่วมการวิจัย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ผู้ทำหน้าที่ชี้แจง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เวลาที่ดำเนินการ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และกระบวนการเข้าถึงอย่างละเอียด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มีการใช้สื่อช่วยในการประชาสัมพันธ์หรือไม่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ถ้ามีโปรดระบุว่ามี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และแนบประกาศเชิญชวนมาด้วย</w:t>
      </w:r>
    </w:p>
    <w:p w:rsidR="00E6618B" w:rsidRPr="00DC7158" w:rsidRDefault="00E6618B" w:rsidP="00E6618B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กระบวนการขอความยินยอมในการเข้าร่วมการวิจัย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ต่อเนื่องกับกระบวนการเชิญชวนให้เข้าร่วมการวิจัยหรือไม่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ถ้าไม่ต่อเนื่องมีระยะเวลาดำเนินการเท่าใด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ดำเนินการอย่างไร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ใครเป็นผู้ทำห</w:t>
      </w:r>
      <w:r>
        <w:rPr>
          <w:rFonts w:ascii="TH SarabunPSK" w:hAnsi="TH SarabunPSK" w:cs="TH SarabunPSK" w:hint="cs"/>
          <w:sz w:val="32"/>
          <w:szCs w:val="32"/>
          <w:cs/>
        </w:rPr>
        <w:t>น้าที่ให้ข้อมูลเพื่อขอความยินยอม</w:t>
      </w:r>
    </w:p>
    <w:p w:rsidR="004A200F" w:rsidRPr="00DC7158" w:rsidRDefault="00E6618B" w:rsidP="004A200F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มีเอกสารชี้แจงผู้เข้าร่วมการวิจัย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Participant information sheet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และหนังสือแสดงเจตนายินยอมเข้าร่วมการวิจัยโดยได้รับการบอกกล่าวและเต็มใจ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form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D5773" w:rsidRDefault="008D5773" w:rsidP="008D57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4BFD" w:rsidRDefault="00603381" w:rsidP="008D57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044BFD">
        <w:rPr>
          <w:rFonts w:ascii="TH SarabunPSK" w:hAnsi="TH SarabunPSK" w:cs="TH SarabunPSK" w:hint="cs"/>
          <w:sz w:val="32"/>
          <w:szCs w:val="32"/>
          <w:cs/>
        </w:rPr>
        <w:t>.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ข้อพิจารณาด้านจริยธรรมการวิจัยในคน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Ethical Consideration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เหตุผลและความจำเป็นที่ต้องดำเนินการวิจัยในคน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โดยระบุความรุนแรงของปัญหา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ซึ่งเป็นที่มาของคำถามวิจัย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ข้อมูลจากการศึกษาก่อนหน้านี้มีมากน้อยเพียงใด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ตลอดจนความจำเป็นที่ต้องหาข้อมูลเพิ่มเติม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ประโยชน์ที่คาดว่าจะได้รับจากการวิจัยนี้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ทั้งต่อผู้เข้าร่วมการวิจัยเป็นรายบุคคล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และประโยชน์โดยรวม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รวมทั้งประโยชน์ต่อประชากรที่เข้าร่วมการวิจัยนี้หลังสิ้นสุดการวิจัย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วามเสี่ยงหรือเหตุการณ์ไม่พึงประสงค์ที่คาดว่าอาจจะเกิดขึ้นและการเตรียมการจัดการแก้ปัญหาหรือช่วยเหลือให้กับ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เคยมีการวิจัยทำนองเดียวกับโครงร่างที่เสนอมานี้มาก่อนหรือไม่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และเคยเกิดเหตุการณ์ไม่พึง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ประสงค์อย่างไร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ขอให้ระบุรายละเอียดและโอกาสที่เกิดบ่อยมากน้อยเพียงใด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ตามที่เคยมี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รายงานมา</w:t>
      </w:r>
    </w:p>
    <w:p w:rsidR="00E6618B" w:rsidRPr="00DC7158" w:rsidRDefault="00E6618B" w:rsidP="00044BFD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lastRenderedPageBreak/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มาตรการป้องกันและแก้ไขที่ผู้วิจัยเตรียมไว้ในโครงการนี้</w:t>
      </w:r>
    </w:p>
    <w:p w:rsidR="00E6618B" w:rsidRPr="00DC7158" w:rsidRDefault="00E6618B" w:rsidP="00044BFD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ผู้รับผิดชอบค่าใช้จ่ายในการแก้ไข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หรือศึกษาเหตุการณ์ไม่พึงประสงค์จากการวิจัย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ชื่อผู้รับผิดชอบหรือแพทย์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และหมายเลขโทรศัพท์ที่สามารถติดต่อได้ตลอดเวลา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ascii="TH SarabunPSK" w:hAnsi="TH SarabunPSK" w:cs="TH SarabunPSK" w:hint="cs"/>
          <w:sz w:val="32"/>
          <w:szCs w:val="32"/>
          <w:cs/>
        </w:rPr>
        <w:t>หากเกิด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เหตุการณ์ไม่พึงประสงค์จากการวิจัย</w:t>
      </w:r>
    </w:p>
    <w:p w:rsidR="00E6618B" w:rsidRPr="00DC7158" w:rsidRDefault="00E6618B" w:rsidP="00044BF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กรณีเป็นการวิจัยทางคลินิก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Clinical research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ผู้วิจัยมีวิธีการแจ้งแพทย์เจ้าของไข้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แพทย์อื่นที่ต้องมาให้การรักษาผู้เข้าร่วมการวิจัยทราบว่าบุคคลผู้นั</w:t>
      </w:r>
      <w:r w:rsidR="00044BFD">
        <w:rPr>
          <w:rFonts w:ascii="TH SarabunPSK" w:hAnsi="TH SarabunPSK" w:cs="TH SarabunPSK" w:hint="cs"/>
          <w:sz w:val="32"/>
          <w:szCs w:val="32"/>
          <w:cs/>
        </w:rPr>
        <w:t>้นอยู่ในระหว่างดำเนินการวิจัยได้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ด้วยวิธีใด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หลักฐานหรือข้อมูล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ที่แสดงว่าการวิจัยนี้น่าจะมีความปลอดภัยและ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หรือมี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ประโยชน์ต่อผู้เข้าร่วมการวิจัย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ระบุตามวิธีการเขียนเอกสารอ้างอิง</w:t>
      </w:r>
    </w:p>
    <w:p w:rsidR="00E6618B" w:rsidRPr="00DC7158" w:rsidRDefault="00044BFD" w:rsidP="00044BFD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การป้องกันการละเมิดความเป็นส่วนตัวและมาตรการรักษาความลับของข้อมูล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Privacy and Confidentiality protection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วิธีการปกป้องความลับของข้อมูลส่วนตัวของผู้เข้าร่วมการวิจัย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โดยใช้รหัสแทนชื่อและข้อมูลส่วนตัวของผู้เข้าร่วมการวิจัยในการบันทึกข้อมูลในแบบบันทึกข้อมูล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/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หากมีการบันทึกข้อมูลเป็น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รูปถ่าย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วิดิ</w:t>
      </w:r>
      <w:proofErr w:type="spellEnd"/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ทัศน์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การบันทึกเสียงโปรดระบุผู้ที่สามารถเข้าถึงข้อมูล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ระบุระยะเวลาในการเก็บข้อมูล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และวิธีการทำลายเมื่อพ้นระยะเก็บข้อมูล</w:t>
      </w:r>
    </w:p>
    <w:p w:rsidR="004A200F" w:rsidRDefault="00044BFD" w:rsidP="004A200F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ค่าตอบแทนที่ผู้เข้าร่วมการวิจัยจะได้รับในการเข้าร่วมการวิจัย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/>
          <w:sz w:val="32"/>
          <w:szCs w:val="32"/>
        </w:rPr>
        <w:t>Payment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ค่าใช้จ่ายทีผู้เข้าร่วมการวิจัยต้องจ่ายเพิ่มเติมในการเข้าร่วมการวิจัย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6618B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E6618B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E6618B" w:rsidRDefault="004A200F" w:rsidP="008D57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7507C0" w:rsidRDefault="00423C86"/>
    <w:p w:rsidR="003013B7" w:rsidRDefault="003013B7"/>
    <w:p w:rsidR="003013B7" w:rsidRDefault="003013B7"/>
    <w:p w:rsidR="003013B7" w:rsidRDefault="003013B7"/>
    <w:p w:rsidR="003013B7" w:rsidRDefault="003013B7"/>
    <w:p w:rsidR="003013B7" w:rsidRPr="00450002" w:rsidRDefault="003013B7" w:rsidP="003013B7">
      <w:pPr>
        <w:jc w:val="both"/>
        <w:rPr>
          <w:rFonts w:ascii="TH SarabunPSK" w:eastAsia="Times New Roman" w:hAnsi="TH SarabunPSK" w:cs="TH SarabunPSK"/>
          <w:sz w:val="16"/>
          <w:szCs w:val="16"/>
          <w:lang w:eastAsia="en-US" w:bidi="ar-SA"/>
        </w:rPr>
      </w:pPr>
    </w:p>
    <w:p w:rsidR="003013B7" w:rsidRPr="00450002" w:rsidRDefault="003013B7" w:rsidP="003013B7">
      <w:pPr>
        <w:jc w:val="right"/>
        <w:rPr>
          <w:rFonts w:ascii="TH SarabunPSK" w:eastAsia="Times New Roman" w:hAnsi="TH SarabunPSK" w:cs="TH SarabunPSK"/>
          <w:sz w:val="32"/>
          <w:szCs w:val="32"/>
          <w:lang w:eastAsia="en-US" w:bidi="ar-SA"/>
        </w:rPr>
      </w:pPr>
      <w:r w:rsidRPr="00450002">
        <w:rPr>
          <w:rFonts w:ascii="TH SarabunPSK" w:eastAsia="Times New Roman" w:hAnsi="TH SarabunPSK" w:cs="TH SarabunPSK"/>
          <w:szCs w:val="24"/>
          <w:lang w:eastAsia="en-US" w:bidi="ar-SA"/>
        </w:rPr>
        <w:tab/>
      </w:r>
      <w:r w:rsidRPr="00450002">
        <w:rPr>
          <w:rFonts w:ascii="TH SarabunPSK" w:eastAsia="Times New Roman" w:hAnsi="TH SarabunPSK" w:cs="TH SarabunPSK"/>
          <w:szCs w:val="24"/>
          <w:lang w:eastAsia="en-US" w:bidi="ar-SA"/>
        </w:rPr>
        <w:tab/>
      </w:r>
      <w:r w:rsidRPr="00450002">
        <w:rPr>
          <w:rFonts w:ascii="TH SarabunPSK" w:eastAsia="Times New Roman" w:hAnsi="TH SarabunPSK" w:cs="TH SarabunPSK"/>
          <w:szCs w:val="24"/>
          <w:lang w:eastAsia="en-US" w:bidi="ar-SA"/>
        </w:rPr>
        <w:tab/>
      </w:r>
      <w:r w:rsidRPr="0045000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ลงชื่อ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rtl/>
          <w:cs/>
          <w:lang w:eastAsia="en-US" w:bidi="ar-SA"/>
        </w:rPr>
        <w:t xml:space="preserve">                                       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 xml:space="preserve"> 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rtl/>
          <w:cs/>
          <w:lang w:eastAsia="en-US" w:bidi="ar-SA"/>
        </w:rPr>
        <w:t xml:space="preserve">                </w:t>
      </w:r>
      <w:r w:rsidRPr="0045000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หัวหน้</w:t>
      </w:r>
      <w:r w:rsidRPr="0045000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า</w:t>
      </w:r>
      <w:r w:rsidRPr="0045000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โครงการ</w:t>
      </w:r>
      <w:r w:rsidRPr="0045000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วิจัย</w:t>
      </w:r>
    </w:p>
    <w:p w:rsidR="003013B7" w:rsidRPr="00450002" w:rsidRDefault="003013B7" w:rsidP="00450002">
      <w:pPr>
        <w:jc w:val="both"/>
        <w:rPr>
          <w:rFonts w:ascii="TH SarabunPSK" w:eastAsia="Times New Roman" w:hAnsi="TH SarabunPSK" w:cs="TH SarabunPSK"/>
          <w:sz w:val="32"/>
          <w:szCs w:val="32"/>
          <w:lang w:eastAsia="en-US" w:bidi="ar-SA"/>
        </w:rPr>
      </w:pPr>
      <w:r w:rsidRP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                                           </w:t>
      </w:r>
      <w:r w:rsid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   </w:t>
      </w:r>
      <w:r w:rsidRP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 (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 xml:space="preserve">      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rtl/>
          <w:cs/>
          <w:lang w:eastAsia="en-US" w:bidi="ar-SA"/>
        </w:rPr>
        <w:t xml:space="preserve">      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 xml:space="preserve">        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rtl/>
          <w:cs/>
          <w:lang w:eastAsia="en-US" w:bidi="ar-SA"/>
        </w:rPr>
        <w:t xml:space="preserve">       </w:t>
      </w:r>
      <w:r w:rsidRPr="00450002">
        <w:rPr>
          <w:rFonts w:ascii="TH SarabunPSK" w:eastAsia="Times New Roman" w:hAnsi="TH SarabunPSK" w:cs="TH SarabunPSK"/>
          <w:sz w:val="32"/>
          <w:szCs w:val="32"/>
          <w:u w:val="dotted"/>
          <w:lang w:eastAsia="en-US" w:bidi="ar-SA"/>
        </w:rPr>
        <w:t xml:space="preserve">                            </w:t>
      </w:r>
      <w:r w:rsidRP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>)</w:t>
      </w:r>
    </w:p>
    <w:p w:rsidR="00450002" w:rsidRPr="00450002" w:rsidRDefault="00450002" w:rsidP="00450002">
      <w:pPr>
        <w:jc w:val="both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ab/>
      </w:r>
      <w:r w:rsidRP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ab/>
      </w:r>
      <w:r w:rsidRP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ab/>
      </w:r>
      <w:r w:rsidRPr="00450002"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 w:bidi="ar-SA"/>
        </w:rPr>
        <w:t xml:space="preserve">  </w:t>
      </w:r>
      <w:r w:rsidRPr="0045000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วันที่.................................................................................</w:t>
      </w:r>
    </w:p>
    <w:sectPr w:rsidR="00450002" w:rsidRPr="0045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86" w:rsidRDefault="00423C86" w:rsidP="00217CAC">
      <w:r>
        <w:separator/>
      </w:r>
    </w:p>
  </w:endnote>
  <w:endnote w:type="continuationSeparator" w:id="0">
    <w:p w:rsidR="00423C86" w:rsidRDefault="00423C86" w:rsidP="002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AC" w:rsidRDefault="00217C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AC" w:rsidRPr="00217CAC" w:rsidRDefault="00217CAC">
    <w:pPr>
      <w:pStyle w:val="a7"/>
      <w:jc w:val="right"/>
      <w:rPr>
        <w:rFonts w:asciiTheme="majorBidi" w:hAnsiTheme="majorBidi" w:cstheme="majorBidi"/>
        <w:sz w:val="28"/>
      </w:rPr>
    </w:pPr>
    <w:r w:rsidRPr="00217CAC">
      <w:rPr>
        <w:rFonts w:asciiTheme="majorBidi" w:hAnsiTheme="majorBidi" w:cstheme="majorBidi"/>
        <w:sz w:val="28"/>
        <w:cs/>
      </w:rPr>
      <w:t xml:space="preserve">หน้า   </w:t>
    </w:r>
    <w:sdt>
      <w:sdtPr>
        <w:rPr>
          <w:rFonts w:asciiTheme="majorBidi" w:hAnsiTheme="majorBidi" w:cstheme="majorBidi"/>
          <w:sz w:val="28"/>
        </w:rPr>
        <w:id w:val="1325087023"/>
        <w:docPartObj>
          <w:docPartGallery w:val="Page Numbers (Bottom of Page)"/>
          <w:docPartUnique/>
        </w:docPartObj>
      </w:sdtPr>
      <w:sdtContent>
        <w:r w:rsidRPr="00217CAC">
          <w:rPr>
            <w:rFonts w:asciiTheme="majorBidi" w:hAnsiTheme="majorBidi" w:cstheme="majorBidi"/>
            <w:sz w:val="28"/>
          </w:rPr>
          <w:fldChar w:fldCharType="begin"/>
        </w:r>
        <w:r w:rsidRPr="00217CAC">
          <w:rPr>
            <w:rFonts w:asciiTheme="majorBidi" w:hAnsiTheme="majorBidi" w:cstheme="majorBidi"/>
            <w:sz w:val="28"/>
          </w:rPr>
          <w:instrText>PAGE   \* MERGEFORMAT</w:instrText>
        </w:r>
        <w:r w:rsidRPr="00217CAC">
          <w:rPr>
            <w:rFonts w:asciiTheme="majorBidi" w:hAnsiTheme="majorBidi" w:cstheme="majorBidi"/>
            <w:sz w:val="28"/>
          </w:rPr>
          <w:fldChar w:fldCharType="separate"/>
        </w:r>
        <w:r w:rsidRPr="00217CAC">
          <w:rPr>
            <w:rFonts w:asciiTheme="majorBidi" w:hAnsiTheme="majorBidi" w:cstheme="majorBidi"/>
            <w:noProof/>
            <w:sz w:val="28"/>
            <w:lang w:val="th-TH"/>
          </w:rPr>
          <w:t>1</w:t>
        </w:r>
        <w:r w:rsidRPr="00217CAC">
          <w:rPr>
            <w:rFonts w:asciiTheme="majorBidi" w:hAnsiTheme="majorBidi" w:cstheme="majorBidi"/>
            <w:sz w:val="28"/>
          </w:rPr>
          <w:fldChar w:fldCharType="end"/>
        </w:r>
      </w:sdtContent>
    </w:sdt>
  </w:p>
  <w:p w:rsidR="00217CAC" w:rsidRPr="00217CAC" w:rsidRDefault="00217CAC">
    <w:pPr>
      <w:pStyle w:val="a7"/>
      <w:rPr>
        <w:rFonts w:hint="cs"/>
        <w:sz w:val="28"/>
        <w:szCs w:val="32"/>
        <w:cs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AC" w:rsidRDefault="00217C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86" w:rsidRDefault="00423C86" w:rsidP="00217CAC">
      <w:r>
        <w:separator/>
      </w:r>
    </w:p>
  </w:footnote>
  <w:footnote w:type="continuationSeparator" w:id="0">
    <w:p w:rsidR="00423C86" w:rsidRDefault="00423C86" w:rsidP="0021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AC" w:rsidRDefault="00217C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AC" w:rsidRDefault="00217C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AC" w:rsidRDefault="00217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F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B"/>
    <w:rsid w:val="00044BFD"/>
    <w:rsid w:val="00053C82"/>
    <w:rsid w:val="00124899"/>
    <w:rsid w:val="00163C6E"/>
    <w:rsid w:val="00217CAC"/>
    <w:rsid w:val="003013B7"/>
    <w:rsid w:val="00335499"/>
    <w:rsid w:val="003B34D8"/>
    <w:rsid w:val="00423C86"/>
    <w:rsid w:val="00450002"/>
    <w:rsid w:val="004A200F"/>
    <w:rsid w:val="00543571"/>
    <w:rsid w:val="005B14C2"/>
    <w:rsid w:val="00603381"/>
    <w:rsid w:val="00665150"/>
    <w:rsid w:val="00702645"/>
    <w:rsid w:val="00813BDF"/>
    <w:rsid w:val="008D5773"/>
    <w:rsid w:val="00930B23"/>
    <w:rsid w:val="00AC6979"/>
    <w:rsid w:val="00B61BFE"/>
    <w:rsid w:val="00BB285E"/>
    <w:rsid w:val="00C53B2D"/>
    <w:rsid w:val="00E160E2"/>
    <w:rsid w:val="00E5292E"/>
    <w:rsid w:val="00E6618B"/>
    <w:rsid w:val="00F501C1"/>
    <w:rsid w:val="00F622CF"/>
    <w:rsid w:val="00F91114"/>
    <w:rsid w:val="00FB63E2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99DAE-661E-4724-8A8A-2AE74E7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8B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C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01C1"/>
    <w:rPr>
      <w:rFonts w:ascii="Leelawadee" w:eastAsia="MS Mincho" w:hAnsi="Leelawadee" w:cs="Angsana New"/>
      <w:sz w:val="18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217CA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17CAC"/>
    <w:rPr>
      <w:rFonts w:ascii="Times New Roman" w:eastAsia="MS Mincho" w:hAnsi="Times New Roman" w:cs="Angsana New"/>
      <w:sz w:val="24"/>
      <w:lang w:eastAsia="ja-JP"/>
    </w:rPr>
  </w:style>
  <w:style w:type="paragraph" w:styleId="a7">
    <w:name w:val="footer"/>
    <w:basedOn w:val="a"/>
    <w:link w:val="a8"/>
    <w:uiPriority w:val="99"/>
    <w:unhideWhenUsed/>
    <w:rsid w:val="00217CA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17CAC"/>
    <w:rPr>
      <w:rFonts w:ascii="Times New Roman" w:eastAsia="MS Mincho" w:hAnsi="Times New Roman" w:cs="Angsana New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เพ็ญนภา พฤฒินิรันดร</cp:lastModifiedBy>
  <cp:revision>6</cp:revision>
  <cp:lastPrinted>2019-10-17T09:24:00Z</cp:lastPrinted>
  <dcterms:created xsi:type="dcterms:W3CDTF">2022-06-17T04:55:00Z</dcterms:created>
  <dcterms:modified xsi:type="dcterms:W3CDTF">2022-11-04T02:18:00Z</dcterms:modified>
</cp:coreProperties>
</file>